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B428F2">
        <w:rPr>
          <w:b/>
          <w:sz w:val="32"/>
          <w:szCs w:val="32"/>
        </w:rPr>
        <w:t xml:space="preserve"> 2-</w:t>
      </w:r>
      <w:r w:rsidRPr="00092016">
        <w:rPr>
          <w:b/>
          <w:sz w:val="32"/>
          <w:szCs w:val="32"/>
        </w:rPr>
        <w:t xml:space="preserve"> МИ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Сърница, 11.09.2023 г.</w:t>
      </w:r>
    </w:p>
    <w:p w:rsidR="00092016" w:rsidRPr="00092016" w:rsidRDefault="00092016" w:rsidP="00092016">
      <w:pPr>
        <w:pStyle w:val="resh-title"/>
        <w:shd w:val="clear" w:color="auto" w:fill="FFFFFF"/>
        <w:spacing w:after="0" w:afterAutospacing="0"/>
        <w:jc w:val="center"/>
      </w:pPr>
    </w:p>
    <w:p w:rsidR="00B428F2" w:rsidRPr="00594FCD" w:rsidRDefault="00092016" w:rsidP="00B428F2">
      <w:pPr>
        <w:pStyle w:val="ab"/>
        <w:shd w:val="clear" w:color="auto" w:fill="FFFFFF"/>
        <w:spacing w:before="0" w:beforeAutospacing="0" w:after="150" w:afterAutospacing="0"/>
        <w:jc w:val="both"/>
      </w:pPr>
      <w:r w:rsidRPr="00092016">
        <w:rPr>
          <w:b/>
        </w:rPr>
        <w:t>ОТНОСНО</w:t>
      </w:r>
      <w:r>
        <w:t>:</w:t>
      </w:r>
      <w:r w:rsidR="00B428F2" w:rsidRPr="00B428F2">
        <w:t xml:space="preserve"> </w:t>
      </w:r>
      <w:r w:rsidR="00EF7224">
        <w:t>Броя</w:t>
      </w:r>
      <w:r w:rsidR="00B428F2" w:rsidRPr="00594FCD">
        <w:t xml:space="preserve">, </w:t>
      </w:r>
      <w:r w:rsidR="00B428F2" w:rsidRPr="00594FCD">
        <w:rPr>
          <w:shd w:val="clear" w:color="auto" w:fill="FFFFFF"/>
        </w:rPr>
        <w:t>реквизити и начин на защита на печатите на Общинската избирателна  комисия -</w:t>
      </w:r>
      <w:r w:rsidR="00B428F2">
        <w:rPr>
          <w:shd w:val="clear" w:color="auto" w:fill="FFFFFF"/>
        </w:rPr>
        <w:t>Сърница</w:t>
      </w:r>
    </w:p>
    <w:p w:rsidR="00B428F2" w:rsidRPr="00594FCD" w:rsidRDefault="00B428F2" w:rsidP="00B428F2">
      <w:pPr>
        <w:pStyle w:val="ab"/>
        <w:shd w:val="clear" w:color="auto" w:fill="FFFFFF"/>
        <w:spacing w:before="0" w:beforeAutospacing="0" w:after="150" w:afterAutospacing="0"/>
        <w:jc w:val="both"/>
      </w:pPr>
      <w:r w:rsidRPr="00594FCD">
        <w:t>На основание чл.87, ал.1 , т.1 във връзка с чл.79 от Изборния кодекс и  Решение №</w:t>
      </w:r>
      <w:r>
        <w:t>1966</w:t>
      </w:r>
      <w:r w:rsidRPr="00594FCD">
        <w:t>- МИ/</w:t>
      </w:r>
      <w:r>
        <w:t>08</w:t>
      </w:r>
      <w:r w:rsidRPr="00594FCD">
        <w:t>.08.20</w:t>
      </w:r>
      <w:r>
        <w:t>23</w:t>
      </w:r>
      <w:r w:rsidRPr="00594FCD">
        <w:t xml:space="preserve">г. на ЦИК, ОИК - </w:t>
      </w:r>
      <w:r>
        <w:t>Сърница</w:t>
      </w:r>
      <w:r w:rsidRPr="00594FCD">
        <w:t xml:space="preserve"> </w:t>
      </w:r>
    </w:p>
    <w:p w:rsidR="00B428F2" w:rsidRDefault="00B428F2" w:rsidP="00B428F2">
      <w:pPr>
        <w:pStyle w:val="ab"/>
        <w:shd w:val="clear" w:color="auto" w:fill="FFFFFF"/>
        <w:spacing w:before="0" w:beforeAutospacing="0" w:after="150" w:afterAutospacing="0"/>
        <w:jc w:val="both"/>
        <w:rPr>
          <w:rStyle w:val="ac"/>
        </w:rPr>
      </w:pPr>
    </w:p>
    <w:p w:rsidR="00B428F2" w:rsidRPr="00594FCD" w:rsidRDefault="00B428F2" w:rsidP="00165D50">
      <w:pPr>
        <w:pStyle w:val="ab"/>
        <w:shd w:val="clear" w:color="auto" w:fill="FFFFFF"/>
        <w:spacing w:before="0" w:beforeAutospacing="0" w:after="150" w:afterAutospacing="0"/>
        <w:jc w:val="center"/>
      </w:pPr>
      <w:r w:rsidRPr="00594FCD">
        <w:rPr>
          <w:rStyle w:val="ac"/>
        </w:rPr>
        <w:t>РЕШИ:</w:t>
      </w:r>
    </w:p>
    <w:p w:rsidR="00B428F2" w:rsidRPr="00594FCD" w:rsidRDefault="00B428F2" w:rsidP="00B428F2">
      <w:pPr>
        <w:pStyle w:val="ab"/>
        <w:shd w:val="clear" w:color="auto" w:fill="FFFFFF"/>
        <w:spacing w:before="0" w:beforeAutospacing="0" w:after="150" w:afterAutospacing="0"/>
        <w:jc w:val="both"/>
        <w:rPr>
          <w:rStyle w:val="ac"/>
        </w:rPr>
      </w:pPr>
      <w:r w:rsidRPr="00594FCD">
        <w:t xml:space="preserve">1.Определя броя на печатите на ОИК - </w:t>
      </w:r>
      <w:r>
        <w:t>Сърница</w:t>
      </w:r>
      <w:r w:rsidRPr="00594FCD">
        <w:t xml:space="preserve"> да бъде - </w:t>
      </w:r>
      <w:r w:rsidRPr="00594FCD">
        <w:rPr>
          <w:rStyle w:val="ac"/>
        </w:rPr>
        <w:t>два броя.</w:t>
      </w:r>
    </w:p>
    <w:p w:rsidR="00B428F2" w:rsidRPr="00594FCD" w:rsidRDefault="00B428F2" w:rsidP="00B428F2">
      <w:pPr>
        <w:pStyle w:val="ab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594FCD">
        <w:rPr>
          <w:rStyle w:val="ac"/>
        </w:rPr>
        <w:t xml:space="preserve">2. </w:t>
      </w:r>
      <w:r w:rsidRPr="00594FCD">
        <w:t>Печатът на Общинска избирателна комисия –</w:t>
      </w:r>
      <w:r w:rsidR="009C3F81">
        <w:t>Сърница</w:t>
      </w:r>
      <w:r w:rsidRPr="00594FCD">
        <w:t xml:space="preserve">   е кръгъл с един пръстен. Във вътрешния кръг се изписва текстът „ОИК , наименованието и кодът на общината по ЕКАТТЕ  </w:t>
      </w:r>
      <w:r w:rsidRPr="00594FCD">
        <w:rPr>
          <w:b/>
        </w:rPr>
        <w:t xml:space="preserve">„ </w:t>
      </w:r>
      <w:r>
        <w:rPr>
          <w:b/>
        </w:rPr>
        <w:t>ОИК СЪРНИЦА</w:t>
      </w:r>
      <w:r w:rsidRPr="00594FCD">
        <w:rPr>
          <w:b/>
        </w:rPr>
        <w:t xml:space="preserve">  </w:t>
      </w:r>
      <w:r>
        <w:rPr>
          <w:b/>
        </w:rPr>
        <w:t>70648</w:t>
      </w:r>
      <w:r w:rsidRPr="00594FCD">
        <w:rPr>
          <w:b/>
        </w:rPr>
        <w:t>“</w:t>
      </w:r>
      <w:r w:rsidRPr="00594FCD">
        <w:t xml:space="preserve">. В пръстена се изписва текстът </w:t>
      </w:r>
      <w:r w:rsidRPr="00594FCD">
        <w:rPr>
          <w:b/>
        </w:rPr>
        <w:t>„МЕСТНИ ИЗБОРИ 20</w:t>
      </w:r>
      <w:r>
        <w:rPr>
          <w:b/>
        </w:rPr>
        <w:t>23</w:t>
      </w:r>
      <w:r w:rsidRPr="00594FCD">
        <w:rPr>
          <w:b/>
        </w:rPr>
        <w:t>“</w:t>
      </w:r>
      <w:r w:rsidRPr="00594FCD">
        <w:t>.</w:t>
      </w:r>
    </w:p>
    <w:p w:rsidR="00B428F2" w:rsidRPr="00594FCD" w:rsidRDefault="0014335E" w:rsidP="00B428F2">
      <w:pPr>
        <w:pStyle w:val="ab"/>
        <w:shd w:val="clear" w:color="auto" w:fill="FFFFFF"/>
        <w:spacing w:before="0" w:beforeAutospacing="0" w:after="150" w:afterAutospacing="0"/>
        <w:jc w:val="both"/>
      </w:pPr>
      <w:r>
        <w:t>3</w:t>
      </w:r>
      <w:r w:rsidR="00B428F2" w:rsidRPr="00594FCD">
        <w:t>.Определя </w:t>
      </w:r>
      <w:r w:rsidR="00B428F2">
        <w:rPr>
          <w:shd w:val="clear" w:color="auto" w:fill="FFFFFF"/>
        </w:rPr>
        <w:t>Реджеп Мехмед</w:t>
      </w:r>
      <w:r w:rsidR="00B428F2" w:rsidRPr="00594FCD">
        <w:rPr>
          <w:rStyle w:val="ac"/>
        </w:rPr>
        <w:t xml:space="preserve">– член на ОИК – </w:t>
      </w:r>
      <w:r w:rsidR="00B428F2">
        <w:rPr>
          <w:rStyle w:val="ac"/>
        </w:rPr>
        <w:t>Сърница</w:t>
      </w:r>
      <w:r w:rsidR="00B428F2" w:rsidRPr="00594FCD">
        <w:t xml:space="preserve"> за лицето, което заедно с </w:t>
      </w:r>
      <w:r w:rsidR="00B428F2">
        <w:t>Джемиле Пашова</w:t>
      </w:r>
      <w:r w:rsidR="00B428F2" w:rsidRPr="00594FCD">
        <w:t xml:space="preserve"> -председателя на Комисията, след получаване на печатите на ОИК - </w:t>
      </w:r>
      <w:r w:rsidR="00B428F2">
        <w:t>Сърница</w:t>
      </w:r>
      <w:r w:rsidR="00B428F2" w:rsidRPr="00594FCD">
        <w:t>, да ги маркират по уникален начин.</w:t>
      </w:r>
    </w:p>
    <w:p w:rsidR="00B428F2" w:rsidRPr="00594FCD" w:rsidRDefault="00B428F2" w:rsidP="00B428F2">
      <w:pPr>
        <w:pStyle w:val="ab"/>
        <w:shd w:val="clear" w:color="auto" w:fill="FFFFFF"/>
        <w:spacing w:before="0" w:beforeAutospacing="0" w:after="150" w:afterAutospacing="0"/>
        <w:jc w:val="both"/>
      </w:pPr>
      <w:r w:rsidRPr="00594FCD">
        <w:t>За маркирането се съставя протокол, подписан от членовете на комисията, съдържащ най-малко 3 (три) отпечатъка от всеки от маркираните печати, съгласно приложението.</w:t>
      </w:r>
    </w:p>
    <w:p w:rsidR="00B428F2" w:rsidRPr="00594FCD" w:rsidRDefault="00B428F2" w:rsidP="00B428F2">
      <w:pPr>
        <w:pStyle w:val="ab"/>
        <w:shd w:val="clear" w:color="auto" w:fill="FFFFFF"/>
        <w:spacing w:before="0" w:beforeAutospacing="0" w:after="150" w:afterAutospacing="0"/>
        <w:jc w:val="both"/>
      </w:pPr>
      <w:r w:rsidRPr="00594FCD">
        <w:t>За всеки от печатите се съставя отделен протокол.</w:t>
      </w:r>
    </w:p>
    <w:p w:rsidR="00B428F2" w:rsidRPr="00594FCD" w:rsidRDefault="00B428F2" w:rsidP="00B428F2">
      <w:pPr>
        <w:pStyle w:val="ab"/>
        <w:shd w:val="clear" w:color="auto" w:fill="FFFFFF"/>
        <w:spacing w:before="0" w:beforeAutospacing="0" w:after="150" w:afterAutospacing="0"/>
        <w:jc w:val="both"/>
      </w:pPr>
      <w:r w:rsidRPr="00594FCD">
        <w:t xml:space="preserve">Решението да се обяви на </w:t>
      </w:r>
      <w:r w:rsidRPr="00594FCD">
        <w:rPr>
          <w:shd w:val="clear" w:color="auto" w:fill="FFFFFF"/>
        </w:rPr>
        <w:t xml:space="preserve"> определеното място от </w:t>
      </w:r>
      <w:r w:rsidRPr="00594FCD">
        <w:t xml:space="preserve">ОИК – </w:t>
      </w:r>
      <w:r w:rsidR="00233835">
        <w:t>Сърница</w:t>
      </w:r>
      <w:r w:rsidRPr="00594FCD">
        <w:t xml:space="preserve">  и да се публикува в интернет страницата на комисията .</w:t>
      </w:r>
    </w:p>
    <w:p w:rsidR="00B428F2" w:rsidRPr="00594FCD" w:rsidRDefault="00B428F2" w:rsidP="00B428F2">
      <w:pPr>
        <w:pStyle w:val="ab"/>
        <w:shd w:val="clear" w:color="auto" w:fill="FFFFFF"/>
        <w:spacing w:before="0" w:beforeAutospacing="0" w:after="150" w:afterAutospacing="0"/>
        <w:jc w:val="both"/>
      </w:pPr>
      <w:r w:rsidRPr="00594FCD">
        <w:t>Решението подлежи на оспорване в тридневен срок от обявяването му по реда на чл.88 от ИК.</w:t>
      </w:r>
    </w:p>
    <w:p w:rsidR="00092016" w:rsidRDefault="00092016" w:rsidP="00B428F2">
      <w:pPr>
        <w:pStyle w:val="ab"/>
        <w:shd w:val="clear" w:color="auto" w:fill="FFFFFF"/>
        <w:spacing w:before="0" w:beforeAutospacing="0" w:after="150" w:afterAutospacing="0"/>
        <w:jc w:val="both"/>
      </w:pPr>
    </w:p>
    <w:p w:rsid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092016" w:rsidRP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Председател: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Джемиле Реджепова Пашова</w:t>
      </w:r>
    </w:p>
    <w:p w:rsid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092016" w:rsidRP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p w:rsidR="009C3F81" w:rsidRDefault="009C3F81" w:rsidP="009C3F81">
      <w:pPr>
        <w:pStyle w:val="ab"/>
        <w:shd w:val="clear" w:color="auto" w:fill="FFFFFF"/>
        <w:spacing w:before="0" w:beforeAutospacing="0" w:after="150" w:afterAutospacing="0"/>
        <w:ind w:left="4956" w:firstLine="708"/>
        <w:jc w:val="both"/>
        <w:rPr>
          <w:color w:val="000000" w:themeColor="text1"/>
        </w:rPr>
      </w:pPr>
    </w:p>
    <w:p w:rsidR="00A76804" w:rsidRDefault="00A76804" w:rsidP="00092016"/>
    <w:sectPr w:rsidR="00A76804" w:rsidSect="00510E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47B" w:rsidRDefault="003D347B" w:rsidP="00FA159E">
      <w:pPr>
        <w:spacing w:after="0" w:line="240" w:lineRule="auto"/>
      </w:pPr>
      <w:r>
        <w:separator/>
      </w:r>
    </w:p>
  </w:endnote>
  <w:endnote w:type="continuationSeparator" w:id="1">
    <w:p w:rsidR="003D347B" w:rsidRDefault="003D347B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47B" w:rsidRDefault="003D347B" w:rsidP="00FA159E">
      <w:pPr>
        <w:spacing w:after="0" w:line="240" w:lineRule="auto"/>
      </w:pPr>
      <w:r>
        <w:separator/>
      </w:r>
    </w:p>
  </w:footnote>
  <w:footnote w:type="continuationSeparator" w:id="1">
    <w:p w:rsidR="003D347B" w:rsidRDefault="003D347B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</w:t>
          </w:r>
          <w:r w:rsidR="00327CA7"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  <w:t xml:space="preserve"> </w:t>
          </w: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92016"/>
    <w:rsid w:val="001313D5"/>
    <w:rsid w:val="00131F91"/>
    <w:rsid w:val="0014335E"/>
    <w:rsid w:val="00165D50"/>
    <w:rsid w:val="00233835"/>
    <w:rsid w:val="00256ABD"/>
    <w:rsid w:val="002F7F0C"/>
    <w:rsid w:val="00327CA7"/>
    <w:rsid w:val="00392A02"/>
    <w:rsid w:val="003D347B"/>
    <w:rsid w:val="004B3FE2"/>
    <w:rsid w:val="00510E96"/>
    <w:rsid w:val="00685088"/>
    <w:rsid w:val="00691EF5"/>
    <w:rsid w:val="009C3F81"/>
    <w:rsid w:val="00A152F0"/>
    <w:rsid w:val="00A76804"/>
    <w:rsid w:val="00AA0699"/>
    <w:rsid w:val="00B428F2"/>
    <w:rsid w:val="00CC557A"/>
    <w:rsid w:val="00D22974"/>
    <w:rsid w:val="00D47450"/>
    <w:rsid w:val="00EF7224"/>
    <w:rsid w:val="00F25978"/>
    <w:rsid w:val="00F41866"/>
    <w:rsid w:val="00FA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ОКСД</cp:lastModifiedBy>
  <cp:revision>7</cp:revision>
  <cp:lastPrinted>2023-09-11T15:20:00Z</cp:lastPrinted>
  <dcterms:created xsi:type="dcterms:W3CDTF">2023-09-11T12:12:00Z</dcterms:created>
  <dcterms:modified xsi:type="dcterms:W3CDTF">2023-09-11T15:20:00Z</dcterms:modified>
</cp:coreProperties>
</file>