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3" w:rsidRPr="007568B3" w:rsidRDefault="007568B3" w:rsidP="007568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Общинска избирателна комисия </w:t>
      </w:r>
      <w:r w:rsidRPr="00786296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Сърница</w:t>
      </w:r>
    </w:p>
    <w:p w:rsidR="007568B3" w:rsidRPr="007568B3" w:rsidRDefault="00C300F0" w:rsidP="0075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00F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568B3" w:rsidRPr="007568B3" w:rsidRDefault="007568B3" w:rsidP="007568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7568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28</w:t>
      </w:r>
      <w:r w:rsidRPr="007568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7568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Сърница</w:t>
      </w:r>
      <w:r w:rsidRPr="007568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7568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кандидати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Медени поляни и </w:t>
      </w:r>
      <w:r w:rsidR="007862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метство Побит камък 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предложени от ПП „ДВИЖЕНИЕ ЗА ПРАВА И СВОБОДИ“.</w:t>
      </w:r>
    </w:p>
    <w:p w:rsidR="001A24C8" w:rsidRPr="007568B3" w:rsidRDefault="001A24C8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 от представляващия ПП „ДВИЖЕНИЕ ЗА ПРАВА И СВОБОДИ“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Емин Салих Бозов 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съветници и кметове на 27 октомври 2019 г., заведено с вх. № </w:t>
      </w:r>
      <w:r w:rsidR="00D846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1A24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</w:t>
      </w:r>
      <w:r w:rsidR="00D846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.09.2019 г., във Входящия регистър на кандидатите за кметове на кметства.</w:t>
      </w:r>
    </w:p>
    <w:p w:rsidR="001A24C8" w:rsidRPr="007568B3" w:rsidRDefault="001A24C8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Предложението е подадено в срока по чл. 414, ал. 3 от ИК, от лице с представителна власт. ПП „ДВИЖЕНИЕ ЗА ПРАВА И СВОБОДИ” е регистрирана за участие в изборите за кмет на кметство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Медени поляни и </w:t>
      </w:r>
      <w:r w:rsidR="007862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метство Побит камък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Сърница 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 с Решение №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.09.2019г.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A24C8" w:rsidRPr="007568B3" w:rsidRDefault="001A24C8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 изискуемите документи, съгласно чл. 414, ал. 1, т. 3 и т. 8 от ИК, а именно:</w:t>
      </w:r>
    </w:p>
    <w:p w:rsidR="001A24C8" w:rsidRPr="001A24C8" w:rsidRDefault="007568B3" w:rsidP="001A24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Заявление-декларация по образец от всеки един от кандидатите – български граждани, че са съгласни да бъдат регистрирани от предложилата ги партия, и че отговарят на условията по чл. 397, ал. 1 и по чл. 413, ал. 1, 2, 3 и 4 от ИК. /Приложение № 65 от изборните книжа /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броя;</w:t>
      </w:r>
      <w:r w:rsidR="001A24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7568B3" w:rsidRDefault="007568B3" w:rsidP="007568B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П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ълномощно </w:t>
      </w:r>
      <w:r w:rsidRPr="007568B3"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>119 от 07.08.2019г. на лицето Юмер Хамза –председател на Об</w:t>
      </w:r>
      <w:r w:rsidR="00291DA9">
        <w:rPr>
          <w:rFonts w:ascii="Helvetica" w:hAnsi="Helvetica" w:cs="Helvetica"/>
          <w:color w:val="333333"/>
          <w:sz w:val="21"/>
          <w:szCs w:val="21"/>
          <w:highlight w:val="white"/>
        </w:rPr>
        <w:t>л</w:t>
      </w:r>
      <w:r w:rsidR="00AD5529">
        <w:rPr>
          <w:rFonts w:ascii="Helvetica" w:hAnsi="Helvetica" w:cs="Helvetica"/>
          <w:color w:val="333333"/>
          <w:sz w:val="21"/>
          <w:szCs w:val="21"/>
          <w:highlight w:val="white"/>
        </w:rPr>
        <w:t>астен председател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на ДПС,като пълномощник да представлява ДПС пред ОИК</w:t>
      </w:r>
    </w:p>
    <w:p w:rsidR="007568B3" w:rsidRDefault="001A24C8" w:rsidP="007568B3">
      <w:pPr>
        <w:pStyle w:val="a5"/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br/>
      </w:r>
    </w:p>
    <w:p w:rsidR="007568B3" w:rsidRPr="007568B3" w:rsidRDefault="007568B3" w:rsidP="007568B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П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>ълномощно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 w:rsidRPr="007568B3"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28 от 08.08.2019г.на лицето, Емин </w:t>
      </w:r>
      <w:r w:rsidR="004E4BFD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Салих 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>Бозов</w:t>
      </w:r>
      <w:r w:rsidR="00161779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– 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>общински</w:t>
      </w:r>
      <w:r w:rsidR="00161779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председател на ДПС ,като пълномощник да представлява партията пред ОИК Сърница.</w:t>
      </w:r>
    </w:p>
    <w:p w:rsidR="007568B3" w:rsidRDefault="007568B3" w:rsidP="007568B3">
      <w:pPr>
        <w:pStyle w:val="a5"/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</w:p>
    <w:p w:rsidR="001A24C8" w:rsidRPr="007568B3" w:rsidRDefault="001A24C8" w:rsidP="007568B3">
      <w:pPr>
        <w:pStyle w:val="a5"/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Предвид гореизложеното и след като констатира, че са налице изискванията на чл. 414, ал. 1 от ИК и Решение № 943-МИ от 02.09.2019г. на ЦИК, на основание чл. 87, ал. 1, т. 14, във връзка с чл. 417, ал. 1 от Изборния кодекс и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</w:p>
    <w:p w:rsid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A24C8" w:rsidRDefault="001A24C8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24C8" w:rsidRDefault="001A24C8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24C8" w:rsidRDefault="001A24C8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24C8" w:rsidRPr="007568B3" w:rsidRDefault="001A24C8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568B3" w:rsidRPr="007568B3" w:rsidRDefault="007568B3" w:rsidP="001A24C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7568B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РЕГИСТРИРА : </w:t>
      </w: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кандидатите за кмет на кметство, издигнати ПП „ДВИЖЕНИЕ ЗА ПРАВА И СВОБОДИ” в изборите за общински </w:t>
      </w:r>
      <w:proofErr w:type="spellStart"/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27.10.2019г. , както следва:</w:t>
      </w: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38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3574"/>
        <w:gridCol w:w="2932"/>
      </w:tblGrid>
      <w:tr w:rsidR="007568B3" w:rsidRPr="007568B3" w:rsidTr="00786296">
        <w:tc>
          <w:tcPr>
            <w:tcW w:w="40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68B3" w:rsidRPr="007568B3" w:rsidRDefault="007568B3" w:rsidP="007568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568B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25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68B3" w:rsidRPr="007568B3" w:rsidRDefault="00786296" w:rsidP="007568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Исмаил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Сефедин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Чалъшкан</w:t>
            </w:r>
            <w:proofErr w:type="spellEnd"/>
          </w:p>
        </w:tc>
        <w:tc>
          <w:tcPr>
            <w:tcW w:w="20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68B3" w:rsidRPr="007568B3" w:rsidRDefault="00786296" w:rsidP="007568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Медени поляни</w:t>
            </w:r>
          </w:p>
        </w:tc>
      </w:tr>
      <w:tr w:rsidR="007568B3" w:rsidRPr="007568B3" w:rsidTr="00786296">
        <w:tc>
          <w:tcPr>
            <w:tcW w:w="40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68B3" w:rsidRPr="007568B3" w:rsidRDefault="007568B3" w:rsidP="007568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568B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25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68B3" w:rsidRPr="007568B3" w:rsidRDefault="00786296" w:rsidP="007568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Антон Николов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Мехов</w:t>
            </w:r>
            <w:proofErr w:type="spellEnd"/>
          </w:p>
        </w:tc>
        <w:tc>
          <w:tcPr>
            <w:tcW w:w="20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68B3" w:rsidRPr="007568B3" w:rsidRDefault="00786296" w:rsidP="007568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Побит камък</w:t>
            </w:r>
          </w:p>
        </w:tc>
      </w:tr>
    </w:tbl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       </w:t>
      </w: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Решението подлежи на оспорване в тридневен срок от обявяването му по реда на чл. 88 от ИК.</w:t>
      </w:r>
    </w:p>
    <w:p w:rsidR="007568B3" w:rsidRPr="007568B3" w:rsidRDefault="007568B3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proofErr w:type="spellStart"/>
      <w:r w:rsidR="007862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Аки</w:t>
      </w:r>
      <w:proofErr w:type="spellEnd"/>
      <w:r w:rsidR="007862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7862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Пехлеван</w:t>
      </w:r>
      <w:proofErr w:type="spellEnd"/>
    </w:p>
    <w:p w:rsidR="007568B3" w:rsidRPr="007568B3" w:rsidRDefault="00786296" w:rsidP="007568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</w:t>
      </w:r>
      <w:r w:rsidR="007568B3" w:rsidRPr="007568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Нешиде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Кисьова</w:t>
      </w:r>
    </w:p>
    <w:p w:rsidR="00D73905" w:rsidRDefault="00D73905"/>
    <w:sectPr w:rsidR="00D73905" w:rsidSect="00D7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423C"/>
    <w:multiLevelType w:val="multilevel"/>
    <w:tmpl w:val="6F96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14FAB"/>
    <w:multiLevelType w:val="multilevel"/>
    <w:tmpl w:val="6F96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8B3"/>
    <w:rsid w:val="00074C34"/>
    <w:rsid w:val="00161779"/>
    <w:rsid w:val="001A24C8"/>
    <w:rsid w:val="00291DA9"/>
    <w:rsid w:val="004E4BFD"/>
    <w:rsid w:val="007568B3"/>
    <w:rsid w:val="00786296"/>
    <w:rsid w:val="00AD5529"/>
    <w:rsid w:val="00C300F0"/>
    <w:rsid w:val="00D73905"/>
    <w:rsid w:val="00D8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5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75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568B3"/>
    <w:rPr>
      <w:b/>
      <w:bCs/>
    </w:rPr>
  </w:style>
  <w:style w:type="paragraph" w:styleId="a5">
    <w:name w:val="List Paragraph"/>
    <w:basedOn w:val="a"/>
    <w:uiPriority w:val="34"/>
    <w:qFormat/>
    <w:rsid w:val="00756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7</cp:revision>
  <dcterms:created xsi:type="dcterms:W3CDTF">2019-09-24T12:48:00Z</dcterms:created>
  <dcterms:modified xsi:type="dcterms:W3CDTF">2019-09-24T13:30:00Z</dcterms:modified>
</cp:coreProperties>
</file>